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CA" w:rsidRDefault="008451CA" w:rsidP="008451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САСТАНАК ЧЛАНОВА НАДЗОРНОГ ОДБОРА ЗА ИЗБОРНУ КАМПАЊУ СА ПРЕДСТАВНИЦИМА ПОСМАТРАЧКЕ МИСИЈЕ ЦРТА</w:t>
      </w:r>
    </w:p>
    <w:p w:rsidR="008451CA" w:rsidRDefault="008451CA" w:rsidP="008451CA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4"/>
          <w:szCs w:val="24"/>
          <w:lang w:val="sr-Cyrl-RS"/>
        </w:rPr>
      </w:pPr>
    </w:p>
    <w:p w:rsidR="008451CA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Чланови Надзорног одбора за изборну кампању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састали су се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уторак, 21. </w:t>
      </w:r>
      <w:r w:rsidR="009765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овембра</w:t>
      </w:r>
      <w:r w:rsidR="009765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године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са предста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вницима Посматрачке мисије ЦРТА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Владаном Јараковић и Ангелом Трајић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чланицама правног тима. </w:t>
      </w:r>
    </w:p>
    <w:p w:rsidR="0096256A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 почетку састанка, пред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ставници Посматрачке мисије ЦРТА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упознали су чланове Надзорног одбора за изборну кампању о активностима које ЦРТА спроводи на посматрању избора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почев од њиховог расписивања 1. новембра 2023. године. </w:t>
      </w:r>
    </w:p>
    <w:p w:rsidR="008451CA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наставку, замолили су чланове Надзорног одбора да им појасне одредбе Закона којима је прописана надлежност тог одбора, питање мандата чланова Надзорног одбора, посебно имајући у виду да су то била питања којима се овај одбор претежно бавио у претходном изборном циклусу, као и питање начина на који ће заинтересовани појединци моћи да</w:t>
      </w:r>
      <w:r w:rsidR="0096256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обрате Надзорном одбору, уколико уоче неправилности за које је овај одбор надлежан. </w:t>
      </w:r>
    </w:p>
    <w:p w:rsidR="00FD78B9" w:rsidRPr="009060B4" w:rsidRDefault="008451CA" w:rsidP="004B27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Чланови Надзорно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 одбора указали су на важност</w:t>
      </w: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континуите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та у раду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као и да ће поједине</w:t>
      </w: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примедбе, предлози и идеје чланова 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претходног 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сазива 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Надзорног одбора </w:t>
      </w: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ити </w:t>
      </w: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примењен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раду новоформираног Надзорног одбора,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циљу веће продуктивности и транспарентности. 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Законом</w:t>
      </w:r>
      <w:r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избору народних посланика дефинисане</w:t>
      </w:r>
      <w:r w:rsidR="00A57D63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су надлежности Надзорног</w:t>
      </w:r>
      <w:r w:rsidR="00B6766F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одбора</w:t>
      </w:r>
      <w:r w:rsidR="000329B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али је статус Надзорног одбора као привременог или сталног тела остао </w:t>
      </w:r>
      <w:r w:rsidR="002779C0">
        <w:rPr>
          <w:rFonts w:ascii="Times New Roman" w:hAnsi="Times New Roman"/>
          <w:sz w:val="24"/>
          <w:szCs w:val="24"/>
          <w:lang w:val="sr-Cyrl-RS"/>
        </w:rPr>
        <w:t xml:space="preserve">недоречен. </w:t>
      </w:r>
      <w:r w:rsidR="005A5103">
        <w:rPr>
          <w:rFonts w:ascii="Times New Roman" w:hAnsi="Times New Roman"/>
          <w:sz w:val="24"/>
          <w:szCs w:val="24"/>
          <w:lang w:val="sr-Cyrl-RS"/>
        </w:rPr>
        <w:t>Такође</w:t>
      </w:r>
      <w:r w:rsidR="00803E81">
        <w:rPr>
          <w:rFonts w:ascii="Times New Roman" w:hAnsi="Times New Roman"/>
          <w:sz w:val="24"/>
          <w:szCs w:val="24"/>
          <w:lang w:val="sr-Cyrl-RS"/>
        </w:rPr>
        <w:t>,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истакнута је потреба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5103">
        <w:rPr>
          <w:rFonts w:ascii="Times New Roman" w:hAnsi="Times New Roman"/>
          <w:sz w:val="24"/>
          <w:szCs w:val="24"/>
          <w:lang w:val="sr-Cyrl-RS"/>
        </w:rPr>
        <w:t>за детаљнијим прецизирањем</w:t>
      </w:r>
      <w:r w:rsidR="00B6766F" w:rsidRPr="00B6766F">
        <w:rPr>
          <w:rFonts w:ascii="Times New Roman" w:hAnsi="Times New Roman"/>
          <w:sz w:val="24"/>
          <w:szCs w:val="24"/>
          <w:lang w:val="sr-Cyrl-RS"/>
        </w:rPr>
        <w:t xml:space="preserve"> надлежности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Надзорног одбора будући да </w:t>
      </w:r>
      <w:r w:rsidR="000329B5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досадашња </w:t>
      </w:r>
      <w:r w:rsidR="000329B5">
        <w:rPr>
          <w:rFonts w:ascii="Times New Roman" w:hAnsi="Times New Roman"/>
          <w:sz w:val="24"/>
          <w:szCs w:val="24"/>
          <w:lang w:val="sr-Cyrl-RS"/>
        </w:rPr>
        <w:t xml:space="preserve">пракса 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показала да се 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увек поставља питање </w:t>
      </w:r>
      <w:r w:rsidR="00781D40">
        <w:rPr>
          <w:rFonts w:ascii="Times New Roman" w:hAnsi="Times New Roman"/>
          <w:sz w:val="24"/>
          <w:szCs w:val="24"/>
          <w:lang w:val="sr-Cyrl-RS"/>
        </w:rPr>
        <w:t>граница</w:t>
      </w:r>
      <w:r w:rsidR="000329B5">
        <w:rPr>
          <w:rFonts w:ascii="Times New Roman" w:hAnsi="Times New Roman"/>
          <w:sz w:val="24"/>
          <w:szCs w:val="24"/>
          <w:lang w:val="sr-Cyrl-RS"/>
        </w:rPr>
        <w:t>,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као и прекорачења истих.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Појашњено је да Надзорни одбор као тело чији се чланови бирају Одлуком Народне скупштине подноси Извештај о раду</w:t>
      </w:r>
      <w:r w:rsidR="00803E81">
        <w:rPr>
          <w:rFonts w:ascii="Times New Roman" w:hAnsi="Times New Roman"/>
          <w:sz w:val="24"/>
          <w:szCs w:val="24"/>
          <w:lang w:val="sr-Cyrl-RS"/>
        </w:rPr>
        <w:t>,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те да би у складу са тим требало да управо Народна скупштина </w:t>
      </w:r>
      <w:r w:rsidR="009160C7">
        <w:rPr>
          <w:rFonts w:ascii="Times New Roman" w:hAnsi="Times New Roman"/>
          <w:sz w:val="24"/>
          <w:szCs w:val="24"/>
          <w:lang w:val="sr-Cyrl-RS"/>
        </w:rPr>
        <w:t>разматра</w:t>
      </w:r>
      <w:r w:rsidR="00FD78B9" w:rsidRPr="009060B4">
        <w:rPr>
          <w:rFonts w:ascii="Times New Roman" w:hAnsi="Times New Roman"/>
          <w:sz w:val="24"/>
          <w:szCs w:val="24"/>
          <w:lang w:val="sr-Cyrl-RS"/>
        </w:rPr>
        <w:t xml:space="preserve"> тај документ. </w:t>
      </w:r>
    </w:p>
    <w:p w:rsidR="008451CA" w:rsidRPr="009060B4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Чланови Надзорног одбора истакли су да ће овај одбор у свом раду наставити са добром праксом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сарадње са свим релевантним учесницима</w:t>
      </w: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изборној кампањи, као што је Закон и предвидео.</w:t>
      </w:r>
    </w:p>
    <w:p w:rsidR="008451CA" w:rsidRPr="009060B4" w:rsidRDefault="008E6BFD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="00414D95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стакнуто је да </w:t>
      </w:r>
      <w:r w:rsidR="00B84487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Надзорни одбор</w:t>
      </w:r>
      <w:r w:rsidR="00A80FE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путем саопштења</w:t>
      </w:r>
      <w:r w:rsidR="00B84487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информише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јавност</w:t>
      </w: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 својим активностима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5B60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како 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би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сваки грађанин и учесник у изборној кампањи</w:t>
      </w:r>
      <w:r w:rsidR="0050420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био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0420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упознат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са могућношћу </w:t>
      </w:r>
      <w:r w:rsidR="00FB5B60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обраћања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Надзорном одбору уколико уочи неправилности из надлежности овог одбора.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Чланови Надзорног одбора подсетили су на могућност „издвојеног мишљења“ односно права сваког члана одбора да након гласања изнесе своје мишљење које затим постаје саставни део Записника.  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8451CA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дискусији су учествовали Светислав Гонцић, председн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ик Надзорног одбора и чланови: п</w:t>
      </w: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роф. др Миодраг Савовић,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Слободан Првановић, 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мр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Војин Вучићевић</w:t>
      </w:r>
      <w:r w:rsid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C5261" w:rsidRPr="000C5261">
        <w:rPr>
          <w:rFonts w:ascii="Times New Roman" w:hAnsi="Times New Roman"/>
          <w:sz w:val="24"/>
          <w:szCs w:val="24"/>
        </w:rPr>
        <w:t xml:space="preserve">проф. др </w:t>
      </w:r>
      <w:r w:rsidR="009060B4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Драган Вучинић</w:t>
      </w:r>
      <w:r w:rsidR="00F10CD9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0C5261" w:rsidRPr="000C5261">
        <w:rPr>
          <w:rFonts w:ascii="Times New Roman" w:hAnsi="Times New Roman"/>
          <w:sz w:val="24"/>
          <w:szCs w:val="24"/>
        </w:rPr>
        <w:t xml:space="preserve">проф. др </w:t>
      </w:r>
      <w:r w:rsidR="00F10CD9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Бојан Тубић</w:t>
      </w: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AD59A9" w:rsidRPr="00F10CD9" w:rsidRDefault="008451CA" w:rsidP="00F10CD9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sectPr w:rsidR="00AD59A9" w:rsidRPr="00F10CD9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8"/>
    <w:rsid w:val="000329B5"/>
    <w:rsid w:val="00054C28"/>
    <w:rsid w:val="000B0DD1"/>
    <w:rsid w:val="000C5261"/>
    <w:rsid w:val="0012768B"/>
    <w:rsid w:val="001B44D3"/>
    <w:rsid w:val="00227AD2"/>
    <w:rsid w:val="002779C0"/>
    <w:rsid w:val="0032556C"/>
    <w:rsid w:val="00363891"/>
    <w:rsid w:val="003642AB"/>
    <w:rsid w:val="00414D95"/>
    <w:rsid w:val="004475F3"/>
    <w:rsid w:val="00480A01"/>
    <w:rsid w:val="004B277C"/>
    <w:rsid w:val="004B4F6F"/>
    <w:rsid w:val="0050420C"/>
    <w:rsid w:val="005834C7"/>
    <w:rsid w:val="005A5103"/>
    <w:rsid w:val="005F0C18"/>
    <w:rsid w:val="0068769C"/>
    <w:rsid w:val="00781D40"/>
    <w:rsid w:val="007B1716"/>
    <w:rsid w:val="00803E81"/>
    <w:rsid w:val="008451CA"/>
    <w:rsid w:val="008E6BFD"/>
    <w:rsid w:val="009060B4"/>
    <w:rsid w:val="009160C7"/>
    <w:rsid w:val="0096256A"/>
    <w:rsid w:val="00976576"/>
    <w:rsid w:val="00A57D63"/>
    <w:rsid w:val="00A80FE6"/>
    <w:rsid w:val="00AA383D"/>
    <w:rsid w:val="00AB4336"/>
    <w:rsid w:val="00AC65F6"/>
    <w:rsid w:val="00AD59A9"/>
    <w:rsid w:val="00B6766F"/>
    <w:rsid w:val="00B84487"/>
    <w:rsid w:val="00BD6298"/>
    <w:rsid w:val="00C56A15"/>
    <w:rsid w:val="00D6333C"/>
    <w:rsid w:val="00D64D66"/>
    <w:rsid w:val="00DA3685"/>
    <w:rsid w:val="00DC4C90"/>
    <w:rsid w:val="00E81C7D"/>
    <w:rsid w:val="00F10CD9"/>
    <w:rsid w:val="00FB5B60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2023-11-23T12:12:00Z</cp:lastPrinted>
  <dcterms:created xsi:type="dcterms:W3CDTF">2024-01-12T12:32:00Z</dcterms:created>
  <dcterms:modified xsi:type="dcterms:W3CDTF">2024-01-12T12:32:00Z</dcterms:modified>
</cp:coreProperties>
</file>